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4E" w:rsidRDefault="004F294E" w:rsidP="008F729B">
      <w:pPr>
        <w:pStyle w:val="Normaallaadveeb"/>
        <w:spacing w:after="198"/>
        <w:jc w:val="both"/>
        <w:rPr>
          <w:b/>
          <w:bCs/>
        </w:rPr>
      </w:pPr>
      <w:r w:rsidRPr="004F294E">
        <w:rPr>
          <w:b/>
          <w:bCs/>
        </w:rPr>
        <w:t xml:space="preserve">Eesti Vabariik tähistas 20. novembril ÜRO lapse õiguste konventsiooniga ühinemise 25. aastapäeva. Konventsioon on lapse õiguste sisu mõistmisel, arendamisel ja määratlemisel riiklikuks ja rahvusvaheliseks lähtedokumendiks. </w:t>
      </w:r>
    </w:p>
    <w:p w:rsidR="004F294E" w:rsidRPr="004F294E" w:rsidRDefault="004F294E" w:rsidP="008F729B">
      <w:pPr>
        <w:pStyle w:val="Normaallaadveeb"/>
        <w:spacing w:after="198"/>
        <w:jc w:val="both"/>
        <w:rPr>
          <w:bCs/>
        </w:rPr>
      </w:pPr>
      <w:r w:rsidRPr="004F294E">
        <w:rPr>
          <w:bCs/>
        </w:rPr>
        <w:t>22. novembril toimus Tallinna Lauluväljakul MTÜ Lastekaitse Liit aastakonverents „Kuidas elad Eestimaa laps? Eile, täna, homme“, kus vaadati lapse õiguste arengule ajas tagasi, võrreldi lapse olukorda Eestis laste olukorraga mujal maailmas ja kiigati visiooni tulevikust. Esitleti visuaalset lapse õiguste ajatelge.</w:t>
      </w:r>
    </w:p>
    <w:p w:rsidR="008F729B" w:rsidRPr="000D041D" w:rsidRDefault="004F294E" w:rsidP="008F729B">
      <w:pPr>
        <w:pStyle w:val="Normaallaadveeb"/>
        <w:spacing w:after="198"/>
        <w:jc w:val="both"/>
      </w:pPr>
      <w:r>
        <w:rPr>
          <w:b/>
          <w:bCs/>
        </w:rPr>
        <w:t xml:space="preserve">Siin kohal vaatab tehtule ja laste õiguste kaitsele ajas tagasi ka </w:t>
      </w:r>
      <w:r w:rsidR="00207467" w:rsidRPr="000D041D">
        <w:rPr>
          <w:b/>
          <w:bCs/>
        </w:rPr>
        <w:t>Eesti Puuetega Inimeste Koda</w:t>
      </w:r>
    </w:p>
    <w:p w:rsidR="008F729B" w:rsidRPr="000D041D" w:rsidRDefault="008F729B" w:rsidP="008F729B">
      <w:pPr>
        <w:pStyle w:val="Normaallaadveeb"/>
        <w:spacing w:after="198"/>
        <w:ind w:firstLine="709"/>
        <w:jc w:val="both"/>
      </w:pPr>
      <w:r w:rsidRPr="000D041D">
        <w:rPr>
          <w:b/>
          <w:bCs/>
        </w:rPr>
        <w:t>2001-</w:t>
      </w:r>
      <w:r w:rsidRPr="000D041D">
        <w:t xml:space="preserve"> Taotlus Põhjamaade Ministrite Nõukogu Laste ja noorte täiskasvanute projektile DEDICATES.</w:t>
      </w:r>
    </w:p>
    <w:p w:rsidR="008F729B" w:rsidRPr="000D041D" w:rsidRDefault="008F729B" w:rsidP="008F729B">
      <w:pPr>
        <w:pStyle w:val="Normaallaadveeb"/>
        <w:spacing w:after="198"/>
        <w:ind w:firstLine="709"/>
        <w:jc w:val="both"/>
      </w:pPr>
      <w:r w:rsidRPr="000D041D">
        <w:t xml:space="preserve">Peapartneriteks </w:t>
      </w:r>
      <w:proofErr w:type="spellStart"/>
      <w:r w:rsidRPr="000D041D">
        <w:t>EPIKoda</w:t>
      </w:r>
      <w:proofErr w:type="spellEnd"/>
      <w:r w:rsidRPr="000D041D">
        <w:t xml:space="preserve"> ja Rootsi Agrenska Sihtasutus, eesmärgiks aidata kaasa Eestisse loodava puuetega laste ning nende perede nõustamiskeskuse testimisele ning keskuse rajamise initsiatiivgrupi töö tõhus käivitamine.</w:t>
      </w:r>
    </w:p>
    <w:p w:rsidR="008F729B" w:rsidRPr="000D041D" w:rsidRDefault="008F729B" w:rsidP="008F729B">
      <w:pPr>
        <w:pStyle w:val="Normaallaadveeb"/>
        <w:spacing w:after="198"/>
        <w:ind w:firstLine="709"/>
        <w:jc w:val="both"/>
      </w:pPr>
      <w:r w:rsidRPr="000D041D">
        <w:rPr>
          <w:b/>
          <w:bCs/>
        </w:rPr>
        <w:t xml:space="preserve">2002 </w:t>
      </w:r>
      <w:r w:rsidRPr="000D041D">
        <w:t xml:space="preserve">– Jätkus programmi DEDICATES elluviimine. Toimus pidev töö Rootsi Agrenska SA eeskujul Eestisse loodava Puuetega Laste ning nende perede Nõustamiskeskuse kontseptsiooni väljatöötamisel ja loodava keskuse jaoks Tartumaal Tammistus </w:t>
      </w:r>
      <w:proofErr w:type="spellStart"/>
      <w:r w:rsidRPr="000D041D">
        <w:t>doneeritud</w:t>
      </w:r>
      <w:proofErr w:type="spellEnd"/>
      <w:r w:rsidRPr="000D041D">
        <w:t xml:space="preserve"> valduse korrastamisel.</w:t>
      </w:r>
    </w:p>
    <w:p w:rsidR="008F729B" w:rsidRPr="000D041D" w:rsidRDefault="008F729B" w:rsidP="008F729B">
      <w:pPr>
        <w:pStyle w:val="Normaallaadveeb"/>
        <w:spacing w:after="198"/>
        <w:ind w:firstLine="709"/>
        <w:jc w:val="both"/>
      </w:pPr>
      <w:r w:rsidRPr="000D041D">
        <w:rPr>
          <w:b/>
          <w:bCs/>
        </w:rPr>
        <w:t>2003 –</w:t>
      </w:r>
      <w:r w:rsidRPr="000D041D">
        <w:t xml:space="preserve"> EPIKoja pöördumine ettepanekuga haridus- ja teadusministri poole arvestada programmi „21. sajandi kool“ väljatöötamisel puuetega õppurite vajadustega.</w:t>
      </w:r>
    </w:p>
    <w:p w:rsidR="008F729B" w:rsidRPr="000D041D" w:rsidRDefault="008F729B" w:rsidP="008F729B">
      <w:pPr>
        <w:pStyle w:val="Normaallaadveeb"/>
        <w:spacing w:after="198"/>
        <w:ind w:firstLine="709"/>
        <w:jc w:val="both"/>
      </w:pPr>
      <w:r w:rsidRPr="000D041D">
        <w:rPr>
          <w:b/>
          <w:bCs/>
        </w:rPr>
        <w:t>2004 –</w:t>
      </w:r>
      <w:r w:rsidRPr="000D041D">
        <w:t xml:space="preserve"> Osaleti</w:t>
      </w:r>
      <w:r w:rsidRPr="000D041D">
        <w:rPr>
          <w:b/>
          <w:bCs/>
        </w:rPr>
        <w:t xml:space="preserve"> </w:t>
      </w:r>
      <w:r w:rsidRPr="000D041D">
        <w:t>koos</w:t>
      </w:r>
      <w:r w:rsidRPr="000D041D">
        <w:rPr>
          <w:b/>
          <w:bCs/>
        </w:rPr>
        <w:t xml:space="preserve"> </w:t>
      </w:r>
      <w:r w:rsidRPr="000D041D">
        <w:t>liikmesorganisatsioonidega messil „Laps ja pere 2004“.</w:t>
      </w:r>
    </w:p>
    <w:p w:rsidR="008F729B" w:rsidRPr="000D041D" w:rsidRDefault="00B30446" w:rsidP="008F729B">
      <w:pPr>
        <w:pStyle w:val="Normaallaadveeb"/>
        <w:spacing w:after="198"/>
        <w:jc w:val="both"/>
      </w:pPr>
      <w:r w:rsidRPr="000D041D">
        <w:t>Algatati uuring „</w:t>
      </w:r>
      <w:r w:rsidR="008F729B" w:rsidRPr="000D041D">
        <w:t xml:space="preserve">Millist haridust ja rehabilitatsiooni me oma </w:t>
      </w:r>
      <w:r w:rsidRPr="000D041D">
        <w:t>erivajadusega lastele tahame?“.</w:t>
      </w:r>
    </w:p>
    <w:p w:rsidR="008F729B" w:rsidRPr="000D041D" w:rsidRDefault="008F729B" w:rsidP="008F729B">
      <w:pPr>
        <w:pStyle w:val="Normaallaadveeb"/>
        <w:spacing w:after="198"/>
        <w:ind w:firstLine="709"/>
        <w:jc w:val="both"/>
      </w:pPr>
      <w:r w:rsidRPr="000D041D">
        <w:rPr>
          <w:b/>
          <w:bCs/>
        </w:rPr>
        <w:t>2004-2005</w:t>
      </w:r>
      <w:r w:rsidRPr="000D041D">
        <w:t xml:space="preserve"> </w:t>
      </w:r>
      <w:proofErr w:type="spellStart"/>
      <w:r w:rsidRPr="000D041D">
        <w:t>EPIKoda</w:t>
      </w:r>
      <w:proofErr w:type="spellEnd"/>
      <w:r w:rsidRPr="000D041D">
        <w:t xml:space="preserve"> koostöös Sotsiaalministeeriumi ning Haridus- ja Teadusministeeriumiga viis läbi projekti „Erivajadustega lastega perede uuring 2004-2005“ erivajadustega laste perede kohta Eestis, tehti ettepanekud Haridus- ja Teadusministeeriumile ning Sotsiaalministeeriumile</w:t>
      </w:r>
    </w:p>
    <w:p w:rsidR="008F729B" w:rsidRPr="000D041D" w:rsidRDefault="008F729B" w:rsidP="008F729B">
      <w:pPr>
        <w:pStyle w:val="Normaallaadveeb"/>
        <w:spacing w:after="198"/>
        <w:ind w:firstLine="709"/>
        <w:jc w:val="both"/>
      </w:pPr>
      <w:r w:rsidRPr="000D041D">
        <w:rPr>
          <w:b/>
          <w:bCs/>
        </w:rPr>
        <w:t xml:space="preserve">2006 </w:t>
      </w:r>
      <w:r w:rsidRPr="000D041D">
        <w:t>– Projekt 2004-2005.a „Millist haridust ja rehabilitatsiooni me oma erivajadusega lastele tahame“.</w:t>
      </w:r>
    </w:p>
    <w:p w:rsidR="008F729B" w:rsidRPr="000D041D" w:rsidRDefault="008F729B" w:rsidP="008F729B">
      <w:pPr>
        <w:pStyle w:val="Normaallaadveeb"/>
        <w:spacing w:after="198"/>
        <w:jc w:val="both"/>
      </w:pPr>
      <w:r w:rsidRPr="000D041D">
        <w:t>Ettepanek sotsiaalhoolekande seaduse eelnõusse lapsehoiuteenuse osas: tõsta planeeritud teenus – neli päeva puudega lapse vanemale riigipoolselt kompenseeritav puhkusetoetus – kahe nädalani /arvestati/.</w:t>
      </w:r>
    </w:p>
    <w:p w:rsidR="008F729B" w:rsidRPr="000D041D" w:rsidRDefault="008F729B" w:rsidP="008F729B">
      <w:pPr>
        <w:pStyle w:val="Normaallaadveeb"/>
        <w:spacing w:after="198"/>
        <w:jc w:val="both"/>
      </w:pPr>
      <w:r w:rsidRPr="000D041D">
        <w:t>Kooskõlast</w:t>
      </w:r>
      <w:r w:rsidR="00B30446" w:rsidRPr="000D041D">
        <w:t>ati „Sotsiaalhoolekande seaduse</w:t>
      </w:r>
      <w:r w:rsidRPr="000D041D">
        <w:t>, käibemaksuseaduse ja riigilõivuseaduse muutmise seaduse“ eelnõu 13.01.2006.</w:t>
      </w:r>
    </w:p>
    <w:p w:rsidR="008F729B" w:rsidRPr="000D041D" w:rsidRDefault="008F729B" w:rsidP="008F729B">
      <w:pPr>
        <w:pStyle w:val="Normaallaadveeb"/>
        <w:spacing w:after="198"/>
        <w:jc w:val="both"/>
      </w:pPr>
      <w:r w:rsidRPr="000D041D">
        <w:t>Kooskõlastati sotsiaalministri määruse „Asenduskodu kasvatusala töötajate sotsiaaltöö ja pedagoogika täiendkoolituste läbiviimise korra ja õppekavade kehtestamine“ eelnõu.</w:t>
      </w:r>
    </w:p>
    <w:p w:rsidR="008F729B" w:rsidRPr="000D041D" w:rsidRDefault="008F729B" w:rsidP="008F729B">
      <w:pPr>
        <w:pStyle w:val="Normaallaadveeb"/>
        <w:spacing w:after="198"/>
        <w:jc w:val="both"/>
      </w:pPr>
      <w:r w:rsidRPr="000D041D">
        <w:lastRenderedPageBreak/>
        <w:t>Kooskõlastati sotsiaalministri määruse „Tervisekaitsenõuded lastehoiu teenuse osutamisele“ eelnõu.</w:t>
      </w:r>
    </w:p>
    <w:p w:rsidR="008F729B" w:rsidRPr="000D041D" w:rsidRDefault="008F729B" w:rsidP="008F729B">
      <w:pPr>
        <w:pStyle w:val="Normaallaadveeb"/>
        <w:spacing w:after="198"/>
        <w:ind w:firstLine="709"/>
        <w:jc w:val="both"/>
      </w:pPr>
      <w:r w:rsidRPr="000D041D">
        <w:rPr>
          <w:b/>
          <w:bCs/>
        </w:rPr>
        <w:t xml:space="preserve">2007 – </w:t>
      </w:r>
      <w:r w:rsidRPr="000D041D">
        <w:t>Arvamus ja ettepanekud 03.04.2007</w:t>
      </w:r>
      <w:r w:rsidRPr="000D041D">
        <w:rPr>
          <w:b/>
          <w:bCs/>
        </w:rPr>
        <w:t xml:space="preserve"> </w:t>
      </w:r>
      <w:r w:rsidRPr="000D041D">
        <w:t>perekonnaseaduse eelnõu kohta.</w:t>
      </w:r>
    </w:p>
    <w:p w:rsidR="008F729B" w:rsidRPr="000D041D" w:rsidRDefault="008F729B" w:rsidP="008F729B">
      <w:pPr>
        <w:pStyle w:val="Normaallaadveeb"/>
        <w:spacing w:after="198"/>
        <w:ind w:firstLine="709"/>
        <w:jc w:val="both"/>
      </w:pPr>
      <w:r w:rsidRPr="000D041D">
        <w:rPr>
          <w:b/>
          <w:bCs/>
        </w:rPr>
        <w:t>2008 –</w:t>
      </w:r>
      <w:r w:rsidRPr="000D041D">
        <w:t xml:space="preserve"> Koolitus haridus- ja kohaliku omavalitsuse spetsialistidele projekti „Puuded ja erivajadused“ kohta </w:t>
      </w:r>
    </w:p>
    <w:p w:rsidR="008F729B" w:rsidRPr="000D041D" w:rsidRDefault="008F729B" w:rsidP="008F729B">
      <w:pPr>
        <w:pStyle w:val="Normaallaadveeb"/>
        <w:spacing w:after="198"/>
        <w:jc w:val="both"/>
      </w:pPr>
      <w:r w:rsidRPr="000D041D">
        <w:t>25.03.2008 –Arvamus Sotsiaalministeeriumile lapsehoiuteenuse kohta.</w:t>
      </w:r>
    </w:p>
    <w:p w:rsidR="008F729B" w:rsidRPr="000D041D" w:rsidRDefault="008F729B" w:rsidP="008F729B">
      <w:pPr>
        <w:pStyle w:val="Normaallaadveeb"/>
        <w:spacing w:after="198"/>
        <w:jc w:val="both"/>
      </w:pPr>
      <w:r w:rsidRPr="000D041D">
        <w:t>01.08.2008 – Osalemine „Hariduslike erivajadustega õpilaste õppevara arendamine“ nõukogu töös.</w:t>
      </w:r>
    </w:p>
    <w:p w:rsidR="008F729B" w:rsidRPr="000D041D" w:rsidRDefault="008F729B" w:rsidP="008F729B">
      <w:pPr>
        <w:pStyle w:val="Normaallaadveeb"/>
        <w:spacing w:after="198"/>
        <w:jc w:val="both"/>
      </w:pPr>
      <w:r w:rsidRPr="000D041D">
        <w:t>Teabepäev puuetega inimeste kaitse direktiivi väljatöötamisest.</w:t>
      </w:r>
    </w:p>
    <w:p w:rsidR="008F729B" w:rsidRPr="000D041D" w:rsidRDefault="008F729B" w:rsidP="008F729B">
      <w:pPr>
        <w:pStyle w:val="Normaallaadveeb"/>
        <w:spacing w:after="198"/>
        <w:jc w:val="both"/>
      </w:pPr>
      <w:r w:rsidRPr="000D041D">
        <w:t>Teabepäev ÜRO puuetega inimeste õiguste konventsiooni ratifitseerimise võimalustest Eestis.</w:t>
      </w:r>
    </w:p>
    <w:p w:rsidR="008F729B" w:rsidRPr="000D041D" w:rsidRDefault="008F729B" w:rsidP="008F729B">
      <w:pPr>
        <w:pStyle w:val="Normaallaadveeb"/>
        <w:spacing w:after="198"/>
        <w:jc w:val="both"/>
      </w:pPr>
      <w:r w:rsidRPr="000D041D">
        <w:t>Õppekäik Soome ja Rootsi. Õppekäigu eesmärk oli tutvuda põhjamaade süsteemidega puuetega lastele sotsiaalteenuste osutamisel.</w:t>
      </w:r>
    </w:p>
    <w:p w:rsidR="008F729B" w:rsidRPr="000D041D" w:rsidRDefault="008F729B" w:rsidP="008F729B">
      <w:pPr>
        <w:pStyle w:val="Normaallaadveeb"/>
        <w:spacing w:after="198"/>
        <w:jc w:val="both"/>
      </w:pPr>
      <w:r w:rsidRPr="000D041D">
        <w:t>Eestis tegutseb Põhjamaade Ministrite Nõukogu esindus 1991. aastast, mille raames tegutseb ka puuetega laste ja nende peredele suunatud töögrupp. Töögruppi kuuluvad erinevad puuetega laste huve esindavad osapooled (lapsevanemad, sotsiaalministeeriumi esindaja, EPIKoja esindaja, SA Agrenska kui ka sotsiaalteenuse pakkuja jt). Töögrupi poolt on organiseeritud 2 rahvusvahelist konverentsi ja 1 rahvusvaheline seminar, mille peateemaks on puuetega lastega seonduvad küsimused).</w:t>
      </w:r>
    </w:p>
    <w:p w:rsidR="008F729B" w:rsidRPr="000D041D" w:rsidRDefault="008F729B" w:rsidP="008F729B">
      <w:pPr>
        <w:pStyle w:val="Normaallaadveeb"/>
        <w:spacing w:after="198"/>
        <w:ind w:firstLine="708"/>
        <w:jc w:val="both"/>
      </w:pPr>
      <w:r w:rsidRPr="000D041D">
        <w:rPr>
          <w:b/>
          <w:bCs/>
        </w:rPr>
        <w:t xml:space="preserve">2009 </w:t>
      </w:r>
      <w:r w:rsidRPr="000D041D">
        <w:t>– Alates 01.01.2009 jõustus „Võrdse kohtlemise seadus“, seda tutvus</w:t>
      </w:r>
      <w:r w:rsidR="00B30446" w:rsidRPr="000D041D">
        <w:t>tati liikmesorganisatsioonidele</w:t>
      </w:r>
      <w:r w:rsidRPr="000D041D">
        <w:t>.</w:t>
      </w:r>
    </w:p>
    <w:p w:rsidR="008F729B" w:rsidRPr="000D041D" w:rsidRDefault="008F729B" w:rsidP="008F729B">
      <w:pPr>
        <w:pStyle w:val="Normaallaadveeb"/>
        <w:spacing w:after="198"/>
        <w:jc w:val="both"/>
      </w:pPr>
      <w:proofErr w:type="spellStart"/>
      <w:r w:rsidRPr="000D041D">
        <w:t>EPIKoda</w:t>
      </w:r>
      <w:proofErr w:type="spellEnd"/>
      <w:r w:rsidRPr="000D041D">
        <w:t xml:space="preserve"> viis läbi kordusuurimuse koostöös Sotsiaalministeeriumi ning Haridus- ja Teadusministeeriumiga „Sotsiaalteenuste ja hariduse kättesaadavus puuetega lastele ja noortele“, mille eesmärgiks oli välja selgitada puuetega laste/noorte perede olukord ja rahulolu haridus-ja sotsiaalsüsteemi poolt pakutavate teenustega 2008-2009. Uuringu tulemusena selgitati välja hetkeseis ja võrreldi tulemusi 2004.a uuringu tulemustega. Tulemused näitasid edasiminekut erinevate teenuste ja abi saamise võimaluste ja nende kättesaadavuse kohta piirkonnas (arstiabi, eriarstiabi, taastusravi, rehabilitatsiooniteenused).</w:t>
      </w:r>
    </w:p>
    <w:p w:rsidR="008F729B" w:rsidRPr="000D041D" w:rsidRDefault="008F729B" w:rsidP="008F729B">
      <w:pPr>
        <w:pStyle w:val="Normaallaadveeb"/>
        <w:spacing w:after="198"/>
        <w:ind w:firstLine="708"/>
        <w:jc w:val="both"/>
      </w:pPr>
      <w:r w:rsidRPr="000D041D">
        <w:rPr>
          <w:b/>
          <w:bCs/>
        </w:rPr>
        <w:t>2010 –</w:t>
      </w:r>
    </w:p>
    <w:p w:rsidR="008F729B" w:rsidRPr="000D041D" w:rsidRDefault="008F729B" w:rsidP="008F729B">
      <w:pPr>
        <w:pStyle w:val="Normaallaadveeb"/>
        <w:spacing w:after="198"/>
        <w:jc w:val="both"/>
      </w:pPr>
      <w:r w:rsidRPr="000D041D">
        <w:t>15.06.2010 – Pöördumine Sotsiaalministeeriumi poole seoses ÜRO Puuetega Inimeste Õiguste Konventsiooni ratifitseerimise protsessiga Eestis</w:t>
      </w:r>
    </w:p>
    <w:p w:rsidR="008F729B" w:rsidRPr="000D041D" w:rsidRDefault="008F729B" w:rsidP="008F729B">
      <w:pPr>
        <w:pStyle w:val="Normaallaadveeb"/>
        <w:spacing w:after="198"/>
        <w:jc w:val="both"/>
      </w:pPr>
      <w:r w:rsidRPr="000D041D">
        <w:t>06.09.2010 - Kommentaarid Euroopa Liidu võrdse kohtlemise direktiivi kohta</w:t>
      </w:r>
    </w:p>
    <w:p w:rsidR="008F729B" w:rsidRPr="000D041D" w:rsidRDefault="008F729B" w:rsidP="008F729B">
      <w:pPr>
        <w:pStyle w:val="Normaallaadveeb"/>
        <w:spacing w:after="198"/>
        <w:jc w:val="both"/>
      </w:pPr>
      <w:r w:rsidRPr="000D041D">
        <w:t>12.10.2010</w:t>
      </w:r>
      <w:r w:rsidRPr="000D041D">
        <w:rPr>
          <w:b/>
          <w:bCs/>
        </w:rPr>
        <w:t xml:space="preserve"> – </w:t>
      </w:r>
      <w:r w:rsidRPr="000D041D">
        <w:t>Kooskõlastati Puuetega Inimeste õiguste Konventsiooni ratifitseerimise ja konventsiooni fakultatiivprotokolliga ühinemise seaduse eelnõu.</w:t>
      </w:r>
    </w:p>
    <w:p w:rsidR="008F729B" w:rsidRPr="000D041D" w:rsidRDefault="008F729B" w:rsidP="008F729B">
      <w:pPr>
        <w:pStyle w:val="Normaallaadveeb"/>
        <w:spacing w:after="198"/>
        <w:ind w:firstLine="709"/>
        <w:jc w:val="both"/>
      </w:pPr>
      <w:r w:rsidRPr="000D041D">
        <w:rPr>
          <w:b/>
          <w:bCs/>
        </w:rPr>
        <w:t xml:space="preserve">2011 – </w:t>
      </w:r>
      <w:r w:rsidRPr="000D041D">
        <w:t xml:space="preserve">Anti välja kogumik „Meie lapsed“, mis oli suunatud puudega laste vanematele, et anda infot sagedamini esinevate puudeliikide ja terviseseisundite kohta, riiklike ja Tallinna </w:t>
      </w:r>
      <w:r w:rsidRPr="000D041D">
        <w:lastRenderedPageBreak/>
        <w:t>linna poolsete toetuste ja teenuste kohta, hariduse omandamisega seotud küsimuste kohta. Kogumik ilmus nii eesti kui vene keeles ja oli jätkuprojekt aastast 2010.</w:t>
      </w:r>
    </w:p>
    <w:p w:rsidR="008F729B" w:rsidRPr="000D041D" w:rsidRDefault="008F729B" w:rsidP="008F729B">
      <w:pPr>
        <w:pStyle w:val="Normaallaadveeb"/>
        <w:spacing w:after="198"/>
        <w:ind w:firstLine="709"/>
        <w:jc w:val="both"/>
      </w:pPr>
      <w:r w:rsidRPr="000D041D">
        <w:rPr>
          <w:b/>
          <w:bCs/>
        </w:rPr>
        <w:t xml:space="preserve">2012 – </w:t>
      </w:r>
      <w:r w:rsidRPr="000D041D">
        <w:t>Kooskõlastati „Sotsiaalhoolekande seaduse ja puuetega inimeste sotsiaaltoetuste seaduse muutmise seaduse“ eelnõu.</w:t>
      </w:r>
    </w:p>
    <w:p w:rsidR="008F729B" w:rsidRPr="000D041D" w:rsidRDefault="008F729B" w:rsidP="008F729B">
      <w:pPr>
        <w:pStyle w:val="Normaallaadveeb"/>
        <w:spacing w:after="198"/>
        <w:jc w:val="both"/>
      </w:pPr>
      <w:r w:rsidRPr="000D041D">
        <w:t>09.05.2012 – Arvamus haridus- ja teadusministri 17.09.2010 määruse nr 59 „Tasemetööde ning põhikooli ja gümnaasiumi lõpueksamite ettevalmistamise, koostamise, läbiviimise ja hindamise tingimused ja kord“ muutmise eelnõu kohta</w:t>
      </w:r>
    </w:p>
    <w:p w:rsidR="008F729B" w:rsidRPr="000D041D" w:rsidRDefault="008F729B" w:rsidP="008F729B">
      <w:pPr>
        <w:pStyle w:val="Normaallaadveeb"/>
        <w:spacing w:after="198"/>
        <w:jc w:val="both"/>
      </w:pPr>
      <w:r w:rsidRPr="000D041D">
        <w:t xml:space="preserve">17.05.2012 – Arvamus Haridus- ja Teadusministeeriumile hariduslike erivajadustega õpilaste õppekorralduse kontseptsiooni kohta </w:t>
      </w:r>
    </w:p>
    <w:p w:rsidR="008F729B" w:rsidRPr="000D041D" w:rsidRDefault="008F729B" w:rsidP="008F729B">
      <w:pPr>
        <w:pStyle w:val="Normaallaadveeb"/>
        <w:spacing w:after="198"/>
        <w:jc w:val="both"/>
      </w:pPr>
      <w:r w:rsidRPr="000D041D">
        <w:t>25.07.2012 – Pöördumine Riigikogu sotsiaalkomisjoni, Vabariigi Valitsuse ja Sotsiaalministeeriumi poole seoses inimõiguste rikkumisega hooldusravi- ja hoolekandeasutustes.</w:t>
      </w:r>
    </w:p>
    <w:p w:rsidR="008F729B" w:rsidRPr="000D041D" w:rsidRDefault="008F729B" w:rsidP="008F729B">
      <w:pPr>
        <w:pStyle w:val="Normaallaadveeb"/>
        <w:spacing w:after="198"/>
        <w:jc w:val="both"/>
      </w:pPr>
      <w:r w:rsidRPr="000D041D">
        <w:t>27.11.2012 – Pöördumine Tallinna Haridusameti poole Tallinna Heleni Koolis tekkinud olukorra pärast, kus meelepuudega laste õpitingimused on halvenenud ning puudub kindlustunne , et laste põhiseaduslik õigus parimale haridusele on tagatud.</w:t>
      </w:r>
    </w:p>
    <w:p w:rsidR="008F729B" w:rsidRPr="000D041D" w:rsidRDefault="008F729B" w:rsidP="008F729B">
      <w:pPr>
        <w:pStyle w:val="Normaallaadveeb"/>
        <w:spacing w:after="198"/>
        <w:jc w:val="both"/>
      </w:pPr>
      <w:r w:rsidRPr="000D041D">
        <w:rPr>
          <w:b/>
          <w:bCs/>
        </w:rPr>
        <w:t xml:space="preserve">2013 </w:t>
      </w:r>
    </w:p>
    <w:p w:rsidR="008F729B" w:rsidRPr="000D041D" w:rsidRDefault="008F729B" w:rsidP="008F729B">
      <w:pPr>
        <w:pStyle w:val="Normaallaadveeb"/>
        <w:spacing w:after="198"/>
        <w:jc w:val="both"/>
      </w:pPr>
      <w:r w:rsidRPr="000D041D">
        <w:t>25.03.2013 – Seisukoht ja ettepanekud Riigikogu kultuurikomisjonile „Põhikooli- ja gümnaasiumiseaduse ja sellega seonduvalt teiste seaduste muutmise seaduse“ eelnõu kohta.</w:t>
      </w:r>
    </w:p>
    <w:p w:rsidR="008F729B" w:rsidRPr="000D041D" w:rsidRDefault="008F729B" w:rsidP="008F729B">
      <w:pPr>
        <w:pStyle w:val="Normaallaadveeb"/>
        <w:spacing w:after="198"/>
        <w:jc w:val="both"/>
      </w:pPr>
      <w:r w:rsidRPr="000D041D">
        <w:t>18.12.2013 – Arvamus Haridus- ja Teadusministeeriumile „Hariduslike erivajadustega õpilaste õppekorralduse kontseptsioon“ tööversioonile.</w:t>
      </w:r>
    </w:p>
    <w:p w:rsidR="008F729B" w:rsidRPr="000D041D" w:rsidRDefault="008F729B" w:rsidP="008F729B">
      <w:pPr>
        <w:pStyle w:val="Normaallaadveeb"/>
        <w:spacing w:after="198"/>
        <w:jc w:val="both"/>
      </w:pPr>
      <w:r w:rsidRPr="000D041D">
        <w:rPr>
          <w:b/>
          <w:bCs/>
        </w:rPr>
        <w:t>2015</w:t>
      </w:r>
    </w:p>
    <w:p w:rsidR="008F729B" w:rsidRPr="000D041D" w:rsidRDefault="008F729B" w:rsidP="008F729B">
      <w:pPr>
        <w:pStyle w:val="Normaallaadveeb"/>
        <w:spacing w:after="198"/>
        <w:jc w:val="both"/>
      </w:pPr>
      <w:r w:rsidRPr="000D041D">
        <w:t>13.01.2015 – Arvamus Haridus- ja teadusministri määruse eelnõule „Gümnaasiumivõrgu korrastamine perioodil 2014-2020“.</w:t>
      </w:r>
    </w:p>
    <w:p w:rsidR="008F729B" w:rsidRPr="000D041D" w:rsidRDefault="008F729B" w:rsidP="008F729B">
      <w:pPr>
        <w:pStyle w:val="Normaallaadveeb"/>
        <w:spacing w:after="198"/>
        <w:jc w:val="both"/>
      </w:pPr>
      <w:r w:rsidRPr="000D041D">
        <w:t>03.06.2015 – Pöördumine Riigikogu kultuurikomisjoni poole üldhariduse rahastamist puudutavates küsimustes.</w:t>
      </w:r>
    </w:p>
    <w:p w:rsidR="000D041D" w:rsidRPr="000D041D" w:rsidRDefault="000D041D" w:rsidP="000D041D">
      <w:pPr>
        <w:shd w:val="clear" w:color="auto" w:fill="FFFFFF"/>
        <w:spacing w:after="0" w:line="240" w:lineRule="auto"/>
        <w:rPr>
          <w:rFonts w:ascii="Times New Roman" w:eastAsia="Times New Roman" w:hAnsi="Times New Roman" w:cs="Times New Roman"/>
          <w:color w:val="222222"/>
          <w:sz w:val="24"/>
          <w:szCs w:val="24"/>
          <w:lang w:eastAsia="et-EE"/>
        </w:rPr>
      </w:pPr>
      <w:r>
        <w:rPr>
          <w:rFonts w:ascii="Times New Roman" w:eastAsia="Times New Roman" w:hAnsi="Times New Roman" w:cs="Times New Roman"/>
          <w:color w:val="222222"/>
          <w:sz w:val="24"/>
          <w:szCs w:val="24"/>
          <w:lang w:eastAsia="et-EE"/>
        </w:rPr>
        <w:t xml:space="preserve">2015 suvel - </w:t>
      </w:r>
      <w:r w:rsidR="004F294E">
        <w:rPr>
          <w:rFonts w:ascii="Times New Roman" w:eastAsia="Times New Roman" w:hAnsi="Times New Roman" w:cs="Times New Roman"/>
          <w:color w:val="222222"/>
          <w:sz w:val="24"/>
          <w:szCs w:val="24"/>
          <w:lang w:eastAsia="et-EE"/>
        </w:rPr>
        <w:t>S</w:t>
      </w:r>
      <w:r w:rsidRPr="000D041D">
        <w:rPr>
          <w:rFonts w:ascii="Times New Roman" w:eastAsia="Times New Roman" w:hAnsi="Times New Roman" w:cs="Times New Roman"/>
          <w:color w:val="222222"/>
          <w:sz w:val="24"/>
          <w:szCs w:val="24"/>
          <w:lang w:eastAsia="et-EE"/>
        </w:rPr>
        <w:t>isendi andmine Lastekaitse Liidu poolt koostatud laste õiguste konventsiooni variraportisse. Teemaks oli puudega laste ligipääs ja kaasamine haridusse ja huviharidusse. </w:t>
      </w:r>
    </w:p>
    <w:p w:rsidR="008F729B" w:rsidRPr="000D041D" w:rsidRDefault="008F729B" w:rsidP="008F729B">
      <w:pPr>
        <w:pStyle w:val="Normaallaadveeb"/>
        <w:spacing w:after="198"/>
        <w:jc w:val="both"/>
      </w:pPr>
      <w:r w:rsidRPr="000D041D">
        <w:t>10.11.2015 – Seisukoht erakoolide rahastamismudelit puudutavates küsimustes.</w:t>
      </w:r>
    </w:p>
    <w:p w:rsidR="004F294E" w:rsidRDefault="008F729B" w:rsidP="00754107">
      <w:pPr>
        <w:pStyle w:val="Normaallaadveeb"/>
        <w:spacing w:after="198"/>
        <w:jc w:val="both"/>
      </w:pPr>
      <w:r w:rsidRPr="000D041D">
        <w:t>15.12.2015 – EPIKoja ja erakoolide koondatud seisukoht erakoolide rahastamismudelit puudutavates küsimustes hariduslike erivajadustega õpilaste lõikes.</w:t>
      </w:r>
    </w:p>
    <w:p w:rsidR="00484291" w:rsidRPr="000D041D" w:rsidRDefault="00484291" w:rsidP="00484291">
      <w:pPr>
        <w:pStyle w:val="Normaallaadveeb"/>
        <w:spacing w:after="198"/>
      </w:pPr>
      <w:r>
        <w:t>Kirke Kuld</w:t>
      </w:r>
      <w:r>
        <w:br/>
        <w:t>Eesti Puuetega Inimeste Koda</w:t>
      </w:r>
      <w:bookmarkStart w:id="0" w:name="_GoBack"/>
      <w:bookmarkEnd w:id="0"/>
    </w:p>
    <w:sectPr w:rsidR="00484291" w:rsidRPr="000D0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9B"/>
    <w:rsid w:val="000D041D"/>
    <w:rsid w:val="00207467"/>
    <w:rsid w:val="003F0B6E"/>
    <w:rsid w:val="00484291"/>
    <w:rsid w:val="004F294E"/>
    <w:rsid w:val="00754107"/>
    <w:rsid w:val="0075453C"/>
    <w:rsid w:val="008F729B"/>
    <w:rsid w:val="00B30446"/>
    <w:rsid w:val="00DB26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F729B"/>
    <w:pPr>
      <w:spacing w:before="100" w:beforeAutospacing="1" w:after="119"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F729B"/>
    <w:pPr>
      <w:spacing w:before="100" w:beforeAutospacing="1" w:after="119"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5114">
      <w:bodyDiv w:val="1"/>
      <w:marLeft w:val="0"/>
      <w:marRight w:val="0"/>
      <w:marTop w:val="0"/>
      <w:marBottom w:val="0"/>
      <w:divBdr>
        <w:top w:val="none" w:sz="0" w:space="0" w:color="auto"/>
        <w:left w:val="none" w:sz="0" w:space="0" w:color="auto"/>
        <w:bottom w:val="none" w:sz="0" w:space="0" w:color="auto"/>
        <w:right w:val="none" w:sz="0" w:space="0" w:color="auto"/>
      </w:divBdr>
      <w:divsChild>
        <w:div w:id="1961570125">
          <w:marLeft w:val="0"/>
          <w:marRight w:val="0"/>
          <w:marTop w:val="0"/>
          <w:marBottom w:val="0"/>
          <w:divBdr>
            <w:top w:val="none" w:sz="0" w:space="0" w:color="auto"/>
            <w:left w:val="none" w:sz="0" w:space="0" w:color="auto"/>
            <w:bottom w:val="none" w:sz="0" w:space="0" w:color="auto"/>
            <w:right w:val="none" w:sz="0" w:space="0" w:color="auto"/>
          </w:divBdr>
        </w:div>
      </w:divsChild>
    </w:div>
    <w:div w:id="18566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5921</Characters>
  <Application>Microsoft Office Word</Application>
  <DocSecurity>0</DocSecurity>
  <Lines>49</Lines>
  <Paragraphs>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Eesti Puuetega Inimeste Koda</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Kirke</cp:lastModifiedBy>
  <cp:revision>2</cp:revision>
  <cp:lastPrinted>2011-10-11T10:36:00Z</cp:lastPrinted>
  <dcterms:created xsi:type="dcterms:W3CDTF">2016-11-24T14:34:00Z</dcterms:created>
  <dcterms:modified xsi:type="dcterms:W3CDTF">2016-11-24T14:34:00Z</dcterms:modified>
</cp:coreProperties>
</file>