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3AB5" w14:textId="22450E1D" w:rsidR="00E37257" w:rsidRPr="00E37257" w:rsidRDefault="00BC7110" w:rsidP="00E37257">
      <w:pPr>
        <w:spacing w:after="0" w:line="240" w:lineRule="auto"/>
        <w:rPr>
          <w:rFonts w:ascii="Times New Roman" w:hAnsi="Times New Roman" w:cs="Times New Roman"/>
          <w:b/>
          <w:sz w:val="28"/>
        </w:rPr>
      </w:pPr>
      <w:r>
        <w:rPr>
          <w:rFonts w:ascii="Times New Roman" w:hAnsi="Times New Roman" w:cs="Times New Roman"/>
          <w:b/>
          <w:sz w:val="28"/>
        </w:rPr>
        <w:t>Arvustus: s</w:t>
      </w:r>
      <w:r w:rsidR="00E37257" w:rsidRPr="00E37257">
        <w:rPr>
          <w:rFonts w:ascii="Times New Roman" w:hAnsi="Times New Roman" w:cs="Times New Roman"/>
          <w:b/>
          <w:sz w:val="28"/>
        </w:rPr>
        <w:t>issepääs on sealpool</w:t>
      </w:r>
    </w:p>
    <w:p w14:paraId="53E427C4" w14:textId="77777777" w:rsidR="00E37257" w:rsidRPr="00E37257" w:rsidRDefault="00E37257" w:rsidP="00E37257">
      <w:pPr>
        <w:spacing w:after="0" w:line="240" w:lineRule="auto"/>
        <w:rPr>
          <w:rFonts w:ascii="Times New Roman" w:hAnsi="Times New Roman" w:cs="Times New Roman"/>
          <w:sz w:val="24"/>
        </w:rPr>
      </w:pPr>
      <w:r w:rsidRPr="00E37257">
        <w:rPr>
          <w:rFonts w:ascii="Times New Roman" w:hAnsi="Times New Roman" w:cs="Times New Roman"/>
          <w:sz w:val="24"/>
        </w:rPr>
        <w:t>Priit Kasepalu,</w:t>
      </w:r>
    </w:p>
    <w:p w14:paraId="72D66756" w14:textId="77777777" w:rsidR="00E37257" w:rsidRPr="00E37257" w:rsidRDefault="00E37257" w:rsidP="00E37257">
      <w:pPr>
        <w:spacing w:after="0" w:line="240" w:lineRule="auto"/>
        <w:rPr>
          <w:rFonts w:ascii="Times New Roman" w:hAnsi="Times New Roman" w:cs="Times New Roman"/>
          <w:sz w:val="24"/>
        </w:rPr>
      </w:pPr>
      <w:r w:rsidRPr="00E37257">
        <w:rPr>
          <w:rFonts w:ascii="Times New Roman" w:hAnsi="Times New Roman" w:cs="Times New Roman"/>
          <w:sz w:val="24"/>
        </w:rPr>
        <w:t>Eesti Rahvusraamatukogu Pimedate Raamatukogu juhtiv spetsialist,</w:t>
      </w:r>
    </w:p>
    <w:p w14:paraId="264745FB" w14:textId="77777777" w:rsidR="00E37257" w:rsidRPr="00E37257" w:rsidRDefault="00E37257" w:rsidP="00E37257">
      <w:pPr>
        <w:spacing w:after="0" w:line="240" w:lineRule="auto"/>
        <w:rPr>
          <w:rFonts w:ascii="Times New Roman" w:hAnsi="Times New Roman" w:cs="Times New Roman"/>
          <w:sz w:val="24"/>
        </w:rPr>
      </w:pPr>
      <w:r w:rsidRPr="00E37257">
        <w:rPr>
          <w:rFonts w:ascii="Times New Roman" w:hAnsi="Times New Roman" w:cs="Times New Roman"/>
          <w:sz w:val="24"/>
        </w:rPr>
        <w:t>Eesti Pimedate Liidu juhatuse aseesimees</w:t>
      </w:r>
    </w:p>
    <w:p w14:paraId="4984350C" w14:textId="77777777" w:rsidR="004E1243" w:rsidRDefault="004E1243" w:rsidP="00E37257">
      <w:pPr>
        <w:spacing w:after="0" w:line="240" w:lineRule="auto"/>
        <w:rPr>
          <w:rFonts w:ascii="Times New Roman" w:hAnsi="Times New Roman" w:cs="Times New Roman"/>
        </w:rPr>
      </w:pPr>
    </w:p>
    <w:p w14:paraId="1CBA507B" w14:textId="5CFE91A5" w:rsidR="00E37257" w:rsidRPr="00E37257" w:rsidRDefault="004E1243" w:rsidP="00E37257">
      <w:pPr>
        <w:spacing w:after="0" w:line="240" w:lineRule="auto"/>
        <w:rPr>
          <w:rFonts w:ascii="Times New Roman" w:hAnsi="Times New Roman" w:cs="Times New Roman"/>
          <w:sz w:val="24"/>
        </w:rPr>
      </w:pPr>
      <w:r>
        <w:rPr>
          <w:rFonts w:ascii="Times New Roman" w:hAnsi="Times New Roman" w:cs="Times New Roman"/>
          <w:sz w:val="24"/>
        </w:rPr>
        <w:t>Kolmapäeval,</w:t>
      </w:r>
      <w:r w:rsidR="00E37257" w:rsidRPr="00E37257">
        <w:rPr>
          <w:rFonts w:ascii="Times New Roman" w:hAnsi="Times New Roman" w:cs="Times New Roman"/>
          <w:sz w:val="24"/>
        </w:rPr>
        <w:t xml:space="preserve"> 20. märtsil Tallinnas Kanuti Gildi </w:t>
      </w:r>
      <w:proofErr w:type="spellStart"/>
      <w:r w:rsidR="00E37257" w:rsidRPr="00E37257">
        <w:rPr>
          <w:rFonts w:ascii="Times New Roman" w:hAnsi="Times New Roman" w:cs="Times New Roman"/>
          <w:sz w:val="24"/>
        </w:rPr>
        <w:t>SAALis</w:t>
      </w:r>
      <w:proofErr w:type="spellEnd"/>
      <w:r w:rsidR="00E37257" w:rsidRPr="00E37257">
        <w:rPr>
          <w:rFonts w:ascii="Times New Roman" w:hAnsi="Times New Roman" w:cs="Times New Roman"/>
          <w:sz w:val="24"/>
        </w:rPr>
        <w:t xml:space="preserve"> avatud festival Erisuste Erinevused toob etenduskunsti erivajadustega inimesteni ning nende loodu kõigi teatrihuvilisteni. Festival pöörab suurt tähelepanu ligipääsetavusele. Külastajad märkavad maja trepile pandud ajutist kaldteed ja hoone ette toodud invatualetti. Festivali korraldajate arvates peaks ligipääsetavuse ja etenduskunsti loomulik osa olema ka see, et erivajadustega inimesed oleksid etendajad.</w:t>
      </w:r>
    </w:p>
    <w:p w14:paraId="32AE40B2" w14:textId="0E762C27" w:rsidR="00E37257" w:rsidRPr="00E37257" w:rsidRDefault="00E37257" w:rsidP="00E37257">
      <w:pPr>
        <w:spacing w:after="0" w:line="240" w:lineRule="auto"/>
        <w:rPr>
          <w:rFonts w:ascii="Times New Roman" w:hAnsi="Times New Roman" w:cs="Times New Roman"/>
          <w:sz w:val="24"/>
        </w:rPr>
      </w:pPr>
      <w:r w:rsidRPr="00E37257">
        <w:rPr>
          <w:rFonts w:ascii="Times New Roman" w:hAnsi="Times New Roman" w:cs="Times New Roman"/>
          <w:sz w:val="24"/>
        </w:rPr>
        <w:t xml:space="preserve">Pime inimene läheb teatrisse koos kaaslasega, kuna üksinda ei ole tal seal võimalik hakkama saada. Nii tuleb osta kaks piletit </w:t>
      </w:r>
      <w:r w:rsidR="00FA7C5E">
        <w:rPr>
          <w:rFonts w:ascii="Times New Roman" w:hAnsi="Times New Roman" w:cs="Times New Roman"/>
          <w:sz w:val="24"/>
        </w:rPr>
        <w:t>–</w:t>
      </w:r>
      <w:r w:rsidRPr="00E37257">
        <w:rPr>
          <w:rFonts w:ascii="Times New Roman" w:hAnsi="Times New Roman" w:cs="Times New Roman"/>
          <w:sz w:val="24"/>
        </w:rPr>
        <w:t xml:space="preserve"> üks endale ja teine saatjale. Festivali korraldajad pakkusid järgimist vääriva eeskuju </w:t>
      </w:r>
      <w:r w:rsidR="007022E7">
        <w:rPr>
          <w:rFonts w:ascii="Times New Roman" w:hAnsi="Times New Roman" w:cs="Times New Roman"/>
          <w:sz w:val="24"/>
        </w:rPr>
        <w:t>–</w:t>
      </w:r>
      <w:r w:rsidRPr="00E37257">
        <w:rPr>
          <w:rFonts w:ascii="Times New Roman" w:hAnsi="Times New Roman" w:cs="Times New Roman"/>
          <w:sz w:val="24"/>
        </w:rPr>
        <w:t xml:space="preserve"> erivajadusega inimese sooduspileti eest tuli maksta, kuid saatjapilet oli tasuta.</w:t>
      </w:r>
    </w:p>
    <w:p w14:paraId="61F4C77A" w14:textId="683B87E0" w:rsidR="00E37257" w:rsidRPr="00E37257" w:rsidRDefault="00E37257" w:rsidP="00E37257">
      <w:pPr>
        <w:spacing w:after="0" w:line="240" w:lineRule="auto"/>
        <w:rPr>
          <w:rFonts w:ascii="Times New Roman" w:hAnsi="Times New Roman" w:cs="Times New Roman"/>
          <w:sz w:val="24"/>
        </w:rPr>
      </w:pPr>
      <w:r w:rsidRPr="00E37257">
        <w:rPr>
          <w:rFonts w:ascii="Times New Roman" w:hAnsi="Times New Roman" w:cs="Times New Roman"/>
          <w:sz w:val="24"/>
        </w:rPr>
        <w:t xml:space="preserve">Pärast </w:t>
      </w:r>
      <w:r w:rsidR="00D81EB0">
        <w:rPr>
          <w:rFonts w:ascii="Times New Roman" w:hAnsi="Times New Roman" w:cs="Times New Roman"/>
          <w:sz w:val="24"/>
        </w:rPr>
        <w:t xml:space="preserve">festivali </w:t>
      </w:r>
      <w:r w:rsidRPr="00E37257">
        <w:rPr>
          <w:rFonts w:ascii="Times New Roman" w:hAnsi="Times New Roman" w:cs="Times New Roman"/>
          <w:sz w:val="24"/>
        </w:rPr>
        <w:t>avamist juhatati külastajad saali selgitusega "Sissepääs on sealpool." Vastuseks küsi</w:t>
      </w:r>
      <w:r w:rsidR="00616E50">
        <w:rPr>
          <w:rFonts w:ascii="Times New Roman" w:hAnsi="Times New Roman" w:cs="Times New Roman"/>
          <w:sz w:val="24"/>
        </w:rPr>
        <w:t>s pime külastaja</w:t>
      </w:r>
      <w:r w:rsidRPr="00E37257">
        <w:rPr>
          <w:rFonts w:ascii="Times New Roman" w:hAnsi="Times New Roman" w:cs="Times New Roman"/>
          <w:sz w:val="24"/>
        </w:rPr>
        <w:t xml:space="preserve"> "Kuspool?"</w:t>
      </w:r>
    </w:p>
    <w:p w14:paraId="069572DC" w14:textId="77777777" w:rsidR="00E37257" w:rsidRPr="00E37257" w:rsidRDefault="00E37257" w:rsidP="00E37257">
      <w:pPr>
        <w:spacing w:after="0" w:line="240" w:lineRule="auto"/>
        <w:rPr>
          <w:rFonts w:ascii="Times New Roman" w:hAnsi="Times New Roman" w:cs="Times New Roman"/>
          <w:sz w:val="24"/>
        </w:rPr>
      </w:pPr>
      <w:r w:rsidRPr="00E37257">
        <w:rPr>
          <w:rFonts w:ascii="Times New Roman" w:hAnsi="Times New Roman" w:cs="Times New Roman"/>
          <w:sz w:val="24"/>
        </w:rPr>
        <w:t xml:space="preserve">Esietendus pimedate ja </w:t>
      </w:r>
      <w:proofErr w:type="spellStart"/>
      <w:r w:rsidRPr="00E37257">
        <w:rPr>
          <w:rFonts w:ascii="Times New Roman" w:hAnsi="Times New Roman" w:cs="Times New Roman"/>
          <w:sz w:val="24"/>
        </w:rPr>
        <w:t>vaegnägijate</w:t>
      </w:r>
      <w:proofErr w:type="spellEnd"/>
      <w:r w:rsidRPr="00E37257">
        <w:rPr>
          <w:rFonts w:ascii="Times New Roman" w:hAnsi="Times New Roman" w:cs="Times New Roman"/>
          <w:sz w:val="24"/>
        </w:rPr>
        <w:t xml:space="preserve"> Terateatri vaheajata üle kahe tunni kestnud lavastus Liis Seina näidendi "Kustpoolt puhub tuul" ja elust võetu põhjal. Algtekst ning lavastaja ja autori koostööna lisandunu olid umbes võrdsetes osades.</w:t>
      </w:r>
    </w:p>
    <w:p w14:paraId="2E6405BD" w14:textId="4FD7B6AE" w:rsidR="00E37257" w:rsidRPr="00E37257" w:rsidRDefault="00E37257" w:rsidP="00E37257">
      <w:pPr>
        <w:spacing w:after="0" w:line="240" w:lineRule="auto"/>
        <w:rPr>
          <w:rFonts w:ascii="Times New Roman" w:hAnsi="Times New Roman" w:cs="Times New Roman"/>
          <w:sz w:val="24"/>
        </w:rPr>
      </w:pPr>
      <w:r w:rsidRPr="00E37257">
        <w:rPr>
          <w:rFonts w:ascii="Times New Roman" w:hAnsi="Times New Roman" w:cs="Times New Roman"/>
          <w:sz w:val="24"/>
        </w:rPr>
        <w:t xml:space="preserve">Lavastus rääkis loo neljast tööta jäänud pimedast muusikust ning dirigendist, kelle keha ja silmad enam </w:t>
      </w:r>
      <w:r w:rsidR="00CC5473">
        <w:rPr>
          <w:rFonts w:ascii="Times New Roman" w:hAnsi="Times New Roman" w:cs="Times New Roman"/>
          <w:sz w:val="24"/>
        </w:rPr>
        <w:t>tava</w:t>
      </w:r>
      <w:r w:rsidR="00BD20E3">
        <w:rPr>
          <w:rFonts w:ascii="Times New Roman" w:hAnsi="Times New Roman" w:cs="Times New Roman"/>
          <w:sz w:val="24"/>
        </w:rPr>
        <w:t>pärased</w:t>
      </w:r>
      <w:r w:rsidR="00CC5473">
        <w:rPr>
          <w:rFonts w:ascii="Times New Roman" w:hAnsi="Times New Roman" w:cs="Times New Roman"/>
          <w:sz w:val="24"/>
        </w:rPr>
        <w:t xml:space="preserve"> ei olnud</w:t>
      </w:r>
      <w:r w:rsidRPr="00E37257">
        <w:rPr>
          <w:rFonts w:ascii="Times New Roman" w:hAnsi="Times New Roman" w:cs="Times New Roman"/>
          <w:sz w:val="24"/>
        </w:rPr>
        <w:t>. Samas oli see e</w:t>
      </w:r>
      <w:r w:rsidR="00B04303">
        <w:rPr>
          <w:rFonts w:ascii="Times New Roman" w:hAnsi="Times New Roman" w:cs="Times New Roman"/>
          <w:sz w:val="24"/>
        </w:rPr>
        <w:t>nda</w:t>
      </w:r>
      <w:r w:rsidRPr="00E37257">
        <w:rPr>
          <w:rFonts w:ascii="Times New Roman" w:hAnsi="Times New Roman" w:cs="Times New Roman"/>
          <w:sz w:val="24"/>
        </w:rPr>
        <w:t xml:space="preserve"> tee leidmise</w:t>
      </w:r>
      <w:r w:rsidR="0029663A">
        <w:rPr>
          <w:rFonts w:ascii="Times New Roman" w:hAnsi="Times New Roman" w:cs="Times New Roman"/>
          <w:sz w:val="24"/>
        </w:rPr>
        <w:t xml:space="preserve"> lugu</w:t>
      </w:r>
      <w:r w:rsidRPr="00E37257">
        <w:rPr>
          <w:rFonts w:ascii="Times New Roman" w:hAnsi="Times New Roman" w:cs="Times New Roman"/>
          <w:sz w:val="24"/>
        </w:rPr>
        <w:t>.</w:t>
      </w:r>
    </w:p>
    <w:p w14:paraId="4E3CF6C1" w14:textId="2852F0CF" w:rsidR="00E37257" w:rsidRPr="00E37257" w:rsidRDefault="00E37257" w:rsidP="00E37257">
      <w:pPr>
        <w:spacing w:after="0" w:line="240" w:lineRule="auto"/>
        <w:rPr>
          <w:rFonts w:ascii="Times New Roman" w:hAnsi="Times New Roman" w:cs="Times New Roman"/>
          <w:sz w:val="24"/>
        </w:rPr>
      </w:pPr>
      <w:r w:rsidRPr="00E37257">
        <w:rPr>
          <w:rFonts w:ascii="Times New Roman" w:hAnsi="Times New Roman" w:cs="Times New Roman"/>
          <w:sz w:val="24"/>
        </w:rPr>
        <w:t xml:space="preserve">Lavastaja ja Terateatri asutaja ning kunstilise juhi Jaanika Juhansoni sõnul on etenduse tekst eesti näitekirjanduses erandlik </w:t>
      </w:r>
      <w:r w:rsidR="001F6D11">
        <w:rPr>
          <w:rFonts w:ascii="Times New Roman" w:hAnsi="Times New Roman" w:cs="Times New Roman"/>
          <w:sz w:val="24"/>
        </w:rPr>
        <w:t>–</w:t>
      </w:r>
      <w:r w:rsidRPr="00E37257">
        <w:rPr>
          <w:rFonts w:ascii="Times New Roman" w:hAnsi="Times New Roman" w:cs="Times New Roman"/>
          <w:sz w:val="24"/>
        </w:rPr>
        <w:t xml:space="preserve"> ainus näidend, mille peaaegu kõik tegelased on pimedad, aga mis ei ole kirjutatud pimedate näitetrupile. Tekst märgiti ära Eesti Teatri Agentuuri 2017. aasta näidendivõistlusel.</w:t>
      </w:r>
    </w:p>
    <w:p w14:paraId="13D334D0" w14:textId="53CEA038" w:rsidR="00E37257" w:rsidRPr="00E37257" w:rsidRDefault="00E37257" w:rsidP="00E37257">
      <w:pPr>
        <w:spacing w:after="0" w:line="240" w:lineRule="auto"/>
        <w:rPr>
          <w:rFonts w:ascii="Times New Roman" w:hAnsi="Times New Roman" w:cs="Times New Roman"/>
          <w:sz w:val="24"/>
        </w:rPr>
      </w:pPr>
      <w:r w:rsidRPr="00E37257">
        <w:rPr>
          <w:rFonts w:ascii="Times New Roman" w:hAnsi="Times New Roman" w:cs="Times New Roman"/>
          <w:sz w:val="24"/>
        </w:rPr>
        <w:t xml:space="preserve">Lavakujunduses oli kasutatud pimedate käsitöömeistrite valmistatud kaltsuvaipu. Muusikute looga põimusid videod, toimuva kirjeldused, pimedatest ja </w:t>
      </w:r>
      <w:proofErr w:type="spellStart"/>
      <w:r w:rsidRPr="00E37257">
        <w:rPr>
          <w:rFonts w:ascii="Times New Roman" w:hAnsi="Times New Roman" w:cs="Times New Roman"/>
          <w:sz w:val="24"/>
        </w:rPr>
        <w:t>vaegnägijatest</w:t>
      </w:r>
      <w:proofErr w:type="spellEnd"/>
      <w:r w:rsidRPr="00E37257">
        <w:rPr>
          <w:rFonts w:ascii="Times New Roman" w:hAnsi="Times New Roman" w:cs="Times New Roman"/>
          <w:sz w:val="24"/>
        </w:rPr>
        <w:t xml:space="preserve"> esitajate mälestused ning kommentaarid. Etendus algas lava ja tegelaste kirjeldusega ning selgitusega, kuidas iga osatäitja lavale jõudis. Nad ei tulnud lavale ega liikunud sellel kellegi abiga, vaid üksinda. Kirjeldustõlke abiga said näidendist aru ka külastajad, kes ei näe. Videod muutusid üha udusemateks, nagu halvenes dirigendi nägemine. Harrastusnäitlejad rääkisid oma elust. Mitu neist olid hiljuti kaotanud töö. Keegi pimedatest oli katsunud kogu trammi </w:t>
      </w:r>
      <w:r w:rsidR="007B2EB0">
        <w:rPr>
          <w:rFonts w:ascii="Times New Roman" w:hAnsi="Times New Roman" w:cs="Times New Roman"/>
          <w:sz w:val="24"/>
        </w:rPr>
        <w:t>külje</w:t>
      </w:r>
      <w:r w:rsidRPr="00E37257">
        <w:rPr>
          <w:rFonts w:ascii="Times New Roman" w:hAnsi="Times New Roman" w:cs="Times New Roman"/>
          <w:sz w:val="24"/>
        </w:rPr>
        <w:t xml:space="preserve"> üle, kuid ei leidnud ukse avamise nuppu. Keegi oli tuule suuna määramiseks oma juuksed lahti päästnud.</w:t>
      </w:r>
    </w:p>
    <w:p w14:paraId="289DDC37" w14:textId="65F6C0DE" w:rsidR="00E37257" w:rsidRPr="00E37257" w:rsidRDefault="00E37257" w:rsidP="00E37257">
      <w:pPr>
        <w:spacing w:after="0" w:line="240" w:lineRule="auto"/>
        <w:rPr>
          <w:rFonts w:ascii="Times New Roman" w:hAnsi="Times New Roman" w:cs="Times New Roman"/>
          <w:sz w:val="24"/>
        </w:rPr>
      </w:pPr>
      <w:r w:rsidRPr="00E37257">
        <w:rPr>
          <w:rFonts w:ascii="Times New Roman" w:hAnsi="Times New Roman" w:cs="Times New Roman"/>
          <w:sz w:val="24"/>
        </w:rPr>
        <w:t xml:space="preserve">Mängisid Terateatri liikmed </w:t>
      </w:r>
      <w:proofErr w:type="spellStart"/>
      <w:r w:rsidRPr="00E37257">
        <w:rPr>
          <w:rFonts w:ascii="Times New Roman" w:hAnsi="Times New Roman" w:cs="Times New Roman"/>
          <w:sz w:val="24"/>
        </w:rPr>
        <w:t>Hedy</w:t>
      </w:r>
      <w:proofErr w:type="spellEnd"/>
      <w:r w:rsidRPr="00E37257">
        <w:rPr>
          <w:rFonts w:ascii="Times New Roman" w:hAnsi="Times New Roman" w:cs="Times New Roman"/>
          <w:sz w:val="24"/>
        </w:rPr>
        <w:t xml:space="preserve"> Haavalaid, Julia </w:t>
      </w:r>
      <w:proofErr w:type="spellStart"/>
      <w:r w:rsidRPr="00E37257">
        <w:rPr>
          <w:rFonts w:ascii="Times New Roman" w:hAnsi="Times New Roman" w:cs="Times New Roman"/>
          <w:sz w:val="24"/>
        </w:rPr>
        <w:t>Kabanova</w:t>
      </w:r>
      <w:proofErr w:type="spellEnd"/>
      <w:r w:rsidRPr="00E37257">
        <w:rPr>
          <w:rFonts w:ascii="Times New Roman" w:hAnsi="Times New Roman" w:cs="Times New Roman"/>
          <w:sz w:val="24"/>
        </w:rPr>
        <w:t xml:space="preserve">, Indrek Kaljumäe, Maarja-Liis Orgmets, Kert Küla, Mari-Liis Täht, Helen Künnap ja Aire </w:t>
      </w:r>
      <w:proofErr w:type="spellStart"/>
      <w:r w:rsidRPr="00E37257">
        <w:rPr>
          <w:rFonts w:ascii="Times New Roman" w:hAnsi="Times New Roman" w:cs="Times New Roman"/>
          <w:sz w:val="24"/>
        </w:rPr>
        <w:t>Bornschein</w:t>
      </w:r>
      <w:proofErr w:type="spellEnd"/>
      <w:r w:rsidRPr="00E37257">
        <w:rPr>
          <w:rFonts w:ascii="Times New Roman" w:hAnsi="Times New Roman" w:cs="Times New Roman"/>
          <w:sz w:val="24"/>
        </w:rPr>
        <w:t xml:space="preserve">. Tundes neid inimesi võin öelda, et osatäitjad on hästi valitud </w:t>
      </w:r>
      <w:r w:rsidR="00C20D45">
        <w:rPr>
          <w:rFonts w:ascii="Times New Roman" w:hAnsi="Times New Roman" w:cs="Times New Roman"/>
          <w:sz w:val="24"/>
        </w:rPr>
        <w:t>–</w:t>
      </w:r>
      <w:r w:rsidRPr="00E37257">
        <w:rPr>
          <w:rFonts w:ascii="Times New Roman" w:hAnsi="Times New Roman" w:cs="Times New Roman"/>
          <w:sz w:val="24"/>
        </w:rPr>
        <w:t xml:space="preserve"> rõõmsameelsel proual on näidendis rõõmsameelse naise osa, mõtlikul noormehel üksildase mehe roll.</w:t>
      </w:r>
    </w:p>
    <w:p w14:paraId="4B15FCDA" w14:textId="69819F26" w:rsidR="00E37257" w:rsidRPr="00E37257" w:rsidRDefault="00E37257" w:rsidP="00E37257">
      <w:pPr>
        <w:spacing w:after="0" w:line="240" w:lineRule="auto"/>
        <w:rPr>
          <w:rFonts w:ascii="Times New Roman" w:hAnsi="Times New Roman" w:cs="Times New Roman"/>
          <w:sz w:val="24"/>
        </w:rPr>
      </w:pPr>
      <w:r w:rsidRPr="00E37257">
        <w:rPr>
          <w:rFonts w:ascii="Times New Roman" w:hAnsi="Times New Roman" w:cs="Times New Roman"/>
          <w:sz w:val="24"/>
        </w:rPr>
        <w:t xml:space="preserve">Pärast etendust toimunud vestlusringis selgitasid trupi liikmed, et õppisid teksti lavastaja ettelugemise, arvuti ekraanilugeja või punktkirja järgi, kordasid massaaži tehes või bussis, isegi õigest peatusest mööda sõites. Üks pimedatest selgitas, et tal tekivad vaimusilmas pildid, millega teksti seostab. Lavastaja oli ettelugemiseks arendanud nii-öelda kõnesüntesaatori stiili </w:t>
      </w:r>
      <w:r w:rsidR="0011748E">
        <w:rPr>
          <w:rFonts w:ascii="Times New Roman" w:hAnsi="Times New Roman" w:cs="Times New Roman"/>
          <w:sz w:val="24"/>
        </w:rPr>
        <w:t>–</w:t>
      </w:r>
      <w:r w:rsidRPr="00E37257">
        <w:rPr>
          <w:rFonts w:ascii="Times New Roman" w:hAnsi="Times New Roman" w:cs="Times New Roman"/>
          <w:sz w:val="24"/>
        </w:rPr>
        <w:t xml:space="preserve"> emotsioonideta, et iga osatäitja ise emotsioonid lisaks. Üle kahe tunni laval tegutsemine raske ei olnud </w:t>
      </w:r>
      <w:r w:rsidR="0011748E">
        <w:rPr>
          <w:rFonts w:ascii="Times New Roman" w:hAnsi="Times New Roman" w:cs="Times New Roman"/>
          <w:sz w:val="24"/>
        </w:rPr>
        <w:t>–</w:t>
      </w:r>
      <w:r w:rsidRPr="00E37257">
        <w:rPr>
          <w:rFonts w:ascii="Times New Roman" w:hAnsi="Times New Roman" w:cs="Times New Roman"/>
          <w:sz w:val="24"/>
        </w:rPr>
        <w:t xml:space="preserve"> ajataju justkui kadus. Üks </w:t>
      </w:r>
      <w:proofErr w:type="spellStart"/>
      <w:r w:rsidRPr="00E37257">
        <w:rPr>
          <w:rFonts w:ascii="Times New Roman" w:hAnsi="Times New Roman" w:cs="Times New Roman"/>
          <w:sz w:val="24"/>
        </w:rPr>
        <w:t>vaegnägija</w:t>
      </w:r>
      <w:proofErr w:type="spellEnd"/>
      <w:r w:rsidRPr="00E37257">
        <w:rPr>
          <w:rFonts w:ascii="Times New Roman" w:hAnsi="Times New Roman" w:cs="Times New Roman"/>
          <w:sz w:val="24"/>
        </w:rPr>
        <w:t xml:space="preserve"> tunnistas ka äpardust </w:t>
      </w:r>
      <w:r w:rsidR="0046276F">
        <w:rPr>
          <w:rFonts w:ascii="Times New Roman" w:hAnsi="Times New Roman" w:cs="Times New Roman"/>
          <w:sz w:val="24"/>
        </w:rPr>
        <w:t>–</w:t>
      </w:r>
      <w:r w:rsidRPr="00E37257">
        <w:rPr>
          <w:rFonts w:ascii="Times New Roman" w:hAnsi="Times New Roman" w:cs="Times New Roman"/>
          <w:sz w:val="24"/>
        </w:rPr>
        <w:t xml:space="preserve"> oli laval teisega kogemata kokku põrganud. Laval tegutsenud said teavet publiku reaktsioonidest plaksutamise ja naeru järgi.</w:t>
      </w:r>
    </w:p>
    <w:p w14:paraId="25920CFD" w14:textId="65E2AB37" w:rsidR="00E37257" w:rsidRPr="00E37257" w:rsidRDefault="00E37257" w:rsidP="00E37257">
      <w:pPr>
        <w:spacing w:after="0" w:line="240" w:lineRule="auto"/>
        <w:rPr>
          <w:rFonts w:ascii="Times New Roman" w:hAnsi="Times New Roman" w:cs="Times New Roman"/>
          <w:sz w:val="24"/>
        </w:rPr>
      </w:pPr>
      <w:r w:rsidRPr="00E37257">
        <w:rPr>
          <w:rFonts w:ascii="Times New Roman" w:hAnsi="Times New Roman" w:cs="Times New Roman"/>
          <w:sz w:val="24"/>
        </w:rPr>
        <w:t>Lisaks esietendusele mängitakse näidendit festivalil veel kaks korda. Neljapäeval pärast etendust toimu</w:t>
      </w:r>
      <w:r w:rsidR="004A7AE1">
        <w:rPr>
          <w:rFonts w:ascii="Times New Roman" w:hAnsi="Times New Roman" w:cs="Times New Roman"/>
          <w:sz w:val="24"/>
        </w:rPr>
        <w:t>nud</w:t>
      </w:r>
      <w:r w:rsidRPr="00E37257">
        <w:rPr>
          <w:rFonts w:ascii="Times New Roman" w:hAnsi="Times New Roman" w:cs="Times New Roman"/>
          <w:sz w:val="24"/>
        </w:rPr>
        <w:t xml:space="preserve"> töötoas tutvusta</w:t>
      </w:r>
      <w:r w:rsidR="004A7AE1">
        <w:rPr>
          <w:rFonts w:ascii="Times New Roman" w:hAnsi="Times New Roman" w:cs="Times New Roman"/>
          <w:sz w:val="24"/>
        </w:rPr>
        <w:t>sid</w:t>
      </w:r>
      <w:r w:rsidRPr="00E37257">
        <w:rPr>
          <w:rFonts w:ascii="Times New Roman" w:hAnsi="Times New Roman" w:cs="Times New Roman"/>
          <w:sz w:val="24"/>
        </w:rPr>
        <w:t xml:space="preserve"> lavastaja ja Põhja-Eesti Pimedate Ühingu juures alates 2013. aastast tegutseva Terateatri liikmed pimedate ning </w:t>
      </w:r>
      <w:proofErr w:type="spellStart"/>
      <w:r w:rsidRPr="00E37257">
        <w:rPr>
          <w:rFonts w:ascii="Times New Roman" w:hAnsi="Times New Roman" w:cs="Times New Roman"/>
          <w:sz w:val="24"/>
        </w:rPr>
        <w:t>vaegnägijate</w:t>
      </w:r>
      <w:proofErr w:type="spellEnd"/>
      <w:r w:rsidRPr="00E37257">
        <w:rPr>
          <w:rFonts w:ascii="Times New Roman" w:hAnsi="Times New Roman" w:cs="Times New Roman"/>
          <w:sz w:val="24"/>
        </w:rPr>
        <w:t xml:space="preserve"> proovimetoodikat. Reedene etendus on viipekeele tõlkega.</w:t>
      </w:r>
    </w:p>
    <w:sectPr w:rsidR="00E37257" w:rsidRPr="00E37257" w:rsidSect="00CB1B50">
      <w:type w:val="continuous"/>
      <w:pgSz w:w="11906" w:h="16838" w:code="9"/>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E87"/>
    <w:rsid w:val="00033B7D"/>
    <w:rsid w:val="00046136"/>
    <w:rsid w:val="0004766F"/>
    <w:rsid w:val="000539F4"/>
    <w:rsid w:val="00061018"/>
    <w:rsid w:val="000933CF"/>
    <w:rsid w:val="000B12A5"/>
    <w:rsid w:val="000C2523"/>
    <w:rsid w:val="000D1F62"/>
    <w:rsid w:val="000D28BB"/>
    <w:rsid w:val="000F2A5E"/>
    <w:rsid w:val="00102691"/>
    <w:rsid w:val="0011748E"/>
    <w:rsid w:val="00124AB7"/>
    <w:rsid w:val="0014146B"/>
    <w:rsid w:val="00144F15"/>
    <w:rsid w:val="00156B8F"/>
    <w:rsid w:val="00156E04"/>
    <w:rsid w:val="00183CF3"/>
    <w:rsid w:val="00184BE1"/>
    <w:rsid w:val="001A7C6F"/>
    <w:rsid w:val="001C0B16"/>
    <w:rsid w:val="001D2CBB"/>
    <w:rsid w:val="001D5C14"/>
    <w:rsid w:val="001D6705"/>
    <w:rsid w:val="001E1935"/>
    <w:rsid w:val="001E624C"/>
    <w:rsid w:val="001F3223"/>
    <w:rsid w:val="001F6D11"/>
    <w:rsid w:val="00211447"/>
    <w:rsid w:val="00215E87"/>
    <w:rsid w:val="0022047E"/>
    <w:rsid w:val="002227C4"/>
    <w:rsid w:val="0023689A"/>
    <w:rsid w:val="00237CAD"/>
    <w:rsid w:val="00240A19"/>
    <w:rsid w:val="00261379"/>
    <w:rsid w:val="0029663A"/>
    <w:rsid w:val="002D674A"/>
    <w:rsid w:val="002E4FEF"/>
    <w:rsid w:val="00303D9D"/>
    <w:rsid w:val="0031055F"/>
    <w:rsid w:val="00316BB6"/>
    <w:rsid w:val="0032706B"/>
    <w:rsid w:val="00331BC8"/>
    <w:rsid w:val="00335F5C"/>
    <w:rsid w:val="00344372"/>
    <w:rsid w:val="00346BCF"/>
    <w:rsid w:val="003531C1"/>
    <w:rsid w:val="0035674F"/>
    <w:rsid w:val="00366363"/>
    <w:rsid w:val="0036739C"/>
    <w:rsid w:val="00380EB5"/>
    <w:rsid w:val="0038490E"/>
    <w:rsid w:val="0039292B"/>
    <w:rsid w:val="003932E0"/>
    <w:rsid w:val="00393F82"/>
    <w:rsid w:val="00397FD0"/>
    <w:rsid w:val="003A03D8"/>
    <w:rsid w:val="003A77CA"/>
    <w:rsid w:val="003E5997"/>
    <w:rsid w:val="00416FA5"/>
    <w:rsid w:val="00425544"/>
    <w:rsid w:val="00430676"/>
    <w:rsid w:val="00432CD9"/>
    <w:rsid w:val="00442775"/>
    <w:rsid w:val="00455A57"/>
    <w:rsid w:val="0046276F"/>
    <w:rsid w:val="00467725"/>
    <w:rsid w:val="00474745"/>
    <w:rsid w:val="004831EE"/>
    <w:rsid w:val="00487EF6"/>
    <w:rsid w:val="00494C08"/>
    <w:rsid w:val="004A7AE1"/>
    <w:rsid w:val="004B0E23"/>
    <w:rsid w:val="004B130D"/>
    <w:rsid w:val="004C3E55"/>
    <w:rsid w:val="004D2742"/>
    <w:rsid w:val="004D3D4C"/>
    <w:rsid w:val="004D3F85"/>
    <w:rsid w:val="004E1243"/>
    <w:rsid w:val="004F444D"/>
    <w:rsid w:val="004F79F8"/>
    <w:rsid w:val="005029F3"/>
    <w:rsid w:val="005078E8"/>
    <w:rsid w:val="005137FB"/>
    <w:rsid w:val="00522656"/>
    <w:rsid w:val="00523B03"/>
    <w:rsid w:val="00546401"/>
    <w:rsid w:val="005554EA"/>
    <w:rsid w:val="00583FA8"/>
    <w:rsid w:val="00591494"/>
    <w:rsid w:val="00594D33"/>
    <w:rsid w:val="005979B3"/>
    <w:rsid w:val="005C58BA"/>
    <w:rsid w:val="005C6E0C"/>
    <w:rsid w:val="005E219B"/>
    <w:rsid w:val="005F403C"/>
    <w:rsid w:val="00616E50"/>
    <w:rsid w:val="0061714F"/>
    <w:rsid w:val="00625F21"/>
    <w:rsid w:val="00630D1A"/>
    <w:rsid w:val="006325BD"/>
    <w:rsid w:val="006523CD"/>
    <w:rsid w:val="00675A8D"/>
    <w:rsid w:val="006928CD"/>
    <w:rsid w:val="006C172C"/>
    <w:rsid w:val="006D0966"/>
    <w:rsid w:val="006E1F92"/>
    <w:rsid w:val="006E2ACA"/>
    <w:rsid w:val="007022E7"/>
    <w:rsid w:val="007415B6"/>
    <w:rsid w:val="00756AE3"/>
    <w:rsid w:val="007626F0"/>
    <w:rsid w:val="00776468"/>
    <w:rsid w:val="00790B5E"/>
    <w:rsid w:val="007A35A0"/>
    <w:rsid w:val="007A765F"/>
    <w:rsid w:val="007A7F04"/>
    <w:rsid w:val="007B1F57"/>
    <w:rsid w:val="007B2EB0"/>
    <w:rsid w:val="007B40F7"/>
    <w:rsid w:val="007B495B"/>
    <w:rsid w:val="007E2211"/>
    <w:rsid w:val="007F22C2"/>
    <w:rsid w:val="0080673E"/>
    <w:rsid w:val="00825087"/>
    <w:rsid w:val="008257ED"/>
    <w:rsid w:val="00825D4E"/>
    <w:rsid w:val="00846666"/>
    <w:rsid w:val="0086537B"/>
    <w:rsid w:val="008665C2"/>
    <w:rsid w:val="008668C6"/>
    <w:rsid w:val="00871807"/>
    <w:rsid w:val="008B65D0"/>
    <w:rsid w:val="008D1558"/>
    <w:rsid w:val="008E25C9"/>
    <w:rsid w:val="008E4C79"/>
    <w:rsid w:val="009174AF"/>
    <w:rsid w:val="0092282E"/>
    <w:rsid w:val="00927ADF"/>
    <w:rsid w:val="00931471"/>
    <w:rsid w:val="00950DF2"/>
    <w:rsid w:val="0096580D"/>
    <w:rsid w:val="009674FA"/>
    <w:rsid w:val="009764B2"/>
    <w:rsid w:val="009860AC"/>
    <w:rsid w:val="009F4034"/>
    <w:rsid w:val="009F443B"/>
    <w:rsid w:val="009F71B6"/>
    <w:rsid w:val="00A13A0B"/>
    <w:rsid w:val="00A173EF"/>
    <w:rsid w:val="00A24188"/>
    <w:rsid w:val="00A2511B"/>
    <w:rsid w:val="00A348BC"/>
    <w:rsid w:val="00A53614"/>
    <w:rsid w:val="00A541F6"/>
    <w:rsid w:val="00A70A5B"/>
    <w:rsid w:val="00A84BF5"/>
    <w:rsid w:val="00A926C3"/>
    <w:rsid w:val="00AC1AEC"/>
    <w:rsid w:val="00AD5125"/>
    <w:rsid w:val="00AD57C8"/>
    <w:rsid w:val="00B04303"/>
    <w:rsid w:val="00B04B26"/>
    <w:rsid w:val="00B064A3"/>
    <w:rsid w:val="00B1144B"/>
    <w:rsid w:val="00B12BE4"/>
    <w:rsid w:val="00B17CE4"/>
    <w:rsid w:val="00B363D3"/>
    <w:rsid w:val="00B41E2B"/>
    <w:rsid w:val="00B55B3A"/>
    <w:rsid w:val="00B6075D"/>
    <w:rsid w:val="00B62086"/>
    <w:rsid w:val="00B66785"/>
    <w:rsid w:val="00B709DB"/>
    <w:rsid w:val="00B7132C"/>
    <w:rsid w:val="00B7237D"/>
    <w:rsid w:val="00B81BE0"/>
    <w:rsid w:val="00B855C1"/>
    <w:rsid w:val="00BB5EE2"/>
    <w:rsid w:val="00BC2D27"/>
    <w:rsid w:val="00BC7110"/>
    <w:rsid w:val="00BD20E3"/>
    <w:rsid w:val="00BD7DAE"/>
    <w:rsid w:val="00BE6458"/>
    <w:rsid w:val="00BF05E7"/>
    <w:rsid w:val="00BF388A"/>
    <w:rsid w:val="00BF5B1E"/>
    <w:rsid w:val="00C04C08"/>
    <w:rsid w:val="00C20D45"/>
    <w:rsid w:val="00C25FA4"/>
    <w:rsid w:val="00C65F60"/>
    <w:rsid w:val="00C87899"/>
    <w:rsid w:val="00C90B6C"/>
    <w:rsid w:val="00CA6172"/>
    <w:rsid w:val="00CB1B50"/>
    <w:rsid w:val="00CC4D76"/>
    <w:rsid w:val="00CC5473"/>
    <w:rsid w:val="00CC5959"/>
    <w:rsid w:val="00CD3655"/>
    <w:rsid w:val="00CE1570"/>
    <w:rsid w:val="00CF78DA"/>
    <w:rsid w:val="00D00473"/>
    <w:rsid w:val="00D02908"/>
    <w:rsid w:val="00D02D93"/>
    <w:rsid w:val="00D120BA"/>
    <w:rsid w:val="00D12BFB"/>
    <w:rsid w:val="00D22BB1"/>
    <w:rsid w:val="00D329AD"/>
    <w:rsid w:val="00D57171"/>
    <w:rsid w:val="00D81EB0"/>
    <w:rsid w:val="00D86636"/>
    <w:rsid w:val="00D93146"/>
    <w:rsid w:val="00DA01BB"/>
    <w:rsid w:val="00DA1089"/>
    <w:rsid w:val="00DA5D35"/>
    <w:rsid w:val="00DB23FB"/>
    <w:rsid w:val="00DB61C7"/>
    <w:rsid w:val="00DC0C57"/>
    <w:rsid w:val="00DC3EE2"/>
    <w:rsid w:val="00DC473B"/>
    <w:rsid w:val="00E044E0"/>
    <w:rsid w:val="00E04D6B"/>
    <w:rsid w:val="00E166BA"/>
    <w:rsid w:val="00E16D6A"/>
    <w:rsid w:val="00E2201B"/>
    <w:rsid w:val="00E33121"/>
    <w:rsid w:val="00E37257"/>
    <w:rsid w:val="00E435EA"/>
    <w:rsid w:val="00E625DD"/>
    <w:rsid w:val="00E64B9F"/>
    <w:rsid w:val="00E71ABC"/>
    <w:rsid w:val="00E845E9"/>
    <w:rsid w:val="00EA65DD"/>
    <w:rsid w:val="00EA6724"/>
    <w:rsid w:val="00EC36C7"/>
    <w:rsid w:val="00EC60A2"/>
    <w:rsid w:val="00ED5075"/>
    <w:rsid w:val="00F03D61"/>
    <w:rsid w:val="00F25AE7"/>
    <w:rsid w:val="00F32844"/>
    <w:rsid w:val="00F44A23"/>
    <w:rsid w:val="00F65E28"/>
    <w:rsid w:val="00F67C68"/>
    <w:rsid w:val="00F7256D"/>
    <w:rsid w:val="00F72862"/>
    <w:rsid w:val="00F87417"/>
    <w:rsid w:val="00FA7C5E"/>
    <w:rsid w:val="00FD3BA6"/>
    <w:rsid w:val="00FF09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C70F"/>
  <w15:chartTrackingRefBased/>
  <w15:docId w15:val="{F993460C-1D74-44DE-AFF8-7BB7C53F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UMPIT\Documents\dokumendi%20loom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dokumendi loomine.dotx</Template>
  <TotalTime>297</TotalTime>
  <Pages>1</Pages>
  <Words>558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TRUMPIT</dc:creator>
  <cp:keywords/>
  <dc:description/>
  <cp:lastModifiedBy>Priit Kasepalu</cp:lastModifiedBy>
  <cp:revision>243</cp:revision>
  <dcterms:created xsi:type="dcterms:W3CDTF">2024-03-18T08:02:00Z</dcterms:created>
  <dcterms:modified xsi:type="dcterms:W3CDTF">2024-03-21T23:27:00Z</dcterms:modified>
</cp:coreProperties>
</file>